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A75B5F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53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="0031232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</w:t>
      </w:r>
    </w:p>
    <w:p w:rsidR="00F013C2" w:rsidRPr="00F013C2" w:rsidP="00F0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F013C2" w:rsidRPr="00F013C2" w:rsidP="00F013C2">
      <w:pPr>
        <w:pStyle w:val="BodyText"/>
        <w:ind w:right="-30" w:firstLine="72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</w:t>
      </w:r>
      <w:r w:rsidR="000F5F63">
        <w:rPr>
          <w:i w:val="0"/>
          <w:sz w:val="28"/>
          <w:szCs w:val="28"/>
        </w:rPr>
        <w:t>вводная и р</w:t>
      </w:r>
      <w:r w:rsidRPr="00F013C2">
        <w:rPr>
          <w:i w:val="0"/>
          <w:sz w:val="28"/>
          <w:szCs w:val="28"/>
        </w:rPr>
        <w:t>езолютивная часть)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A75B5F">
        <w:rPr>
          <w:i w:val="0"/>
          <w:sz w:val="28"/>
          <w:szCs w:val="28"/>
        </w:rPr>
        <w:t xml:space="preserve">             09 февраля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</w:t>
      </w:r>
      <w:r w:rsidRPr="0031232E" w:rsidR="0031232E">
        <w:rPr>
          <w:i w:val="0"/>
          <w:sz w:val="28"/>
          <w:szCs w:val="28"/>
        </w:rPr>
        <w:t xml:space="preserve">исковому заявлению </w:t>
      </w:r>
      <w:r w:rsidRPr="00A75B5F">
        <w:rPr>
          <w:i w:val="0"/>
          <w:sz w:val="28"/>
          <w:szCs w:val="28"/>
        </w:rPr>
        <w:t xml:space="preserve">Акционерного общества </w:t>
      </w:r>
      <w:r w:rsidRPr="00A75B5F">
        <w:rPr>
          <w:i w:val="0"/>
          <w:sz w:val="28"/>
          <w:szCs w:val="28"/>
        </w:rPr>
        <w:t xml:space="preserve">«Банк Русский Стандарт» к </w:t>
      </w:r>
      <w:r>
        <w:rPr>
          <w:i w:val="0"/>
          <w:sz w:val="28"/>
          <w:szCs w:val="28"/>
        </w:rPr>
        <w:t>Артемьевой (</w:t>
      </w:r>
      <w:r w:rsidRPr="00A75B5F">
        <w:rPr>
          <w:i w:val="0"/>
          <w:sz w:val="28"/>
          <w:szCs w:val="28"/>
        </w:rPr>
        <w:t>Нистирюк</w:t>
      </w:r>
      <w:r>
        <w:rPr>
          <w:i w:val="0"/>
          <w:sz w:val="28"/>
          <w:szCs w:val="28"/>
        </w:rPr>
        <w:t>)</w:t>
      </w:r>
      <w:r w:rsidRPr="00A75B5F">
        <w:rPr>
          <w:i w:val="0"/>
          <w:sz w:val="28"/>
          <w:szCs w:val="28"/>
        </w:rPr>
        <w:t xml:space="preserve"> Татьяне Михайловне о взыскании задолженности по договору о предоставлении и обслуживании карты, </w:t>
      </w: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194-198</w:t>
      </w:r>
      <w:r w:rsidRPr="00A75B5F">
        <w:rPr>
          <w:i w:val="0"/>
          <w:sz w:val="28"/>
          <w:szCs w:val="28"/>
        </w:rPr>
        <w:t>, ч. 3 ст. 199</w:t>
      </w:r>
      <w:r>
        <w:rPr>
          <w:i w:val="0"/>
          <w:sz w:val="28"/>
          <w:szCs w:val="28"/>
        </w:rPr>
        <w:t xml:space="preserve"> </w:t>
      </w:r>
      <w:r w:rsidRPr="00A75B5F">
        <w:rPr>
          <w:i w:val="0"/>
          <w:sz w:val="28"/>
          <w:szCs w:val="28"/>
        </w:rPr>
        <w:t xml:space="preserve">Гражданского процессуального кодекса Российской Федерации, </w:t>
      </w: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</w:p>
    <w:p w:rsidR="000F5F63" w:rsidRPr="00F013C2" w:rsidP="000F5F63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 Е Ш </w:t>
      </w:r>
      <w:r w:rsidRPr="00F013C2">
        <w:rPr>
          <w:i w:val="0"/>
          <w:sz w:val="28"/>
          <w:szCs w:val="28"/>
        </w:rPr>
        <w:t>И Л:</w:t>
      </w:r>
    </w:p>
    <w:p w:rsidR="00A75B5F" w:rsidP="00A75B5F">
      <w:pPr>
        <w:pStyle w:val="BodyText"/>
        <w:ind w:right="-30" w:firstLine="708"/>
        <w:rPr>
          <w:i w:val="0"/>
          <w:szCs w:val="28"/>
        </w:rPr>
      </w:pP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  <w:r w:rsidRPr="00A75B5F">
        <w:rPr>
          <w:i w:val="0"/>
          <w:sz w:val="28"/>
          <w:szCs w:val="28"/>
        </w:rPr>
        <w:t xml:space="preserve">В удовлетворении исковых требований Акционерного общества «Банк Русский Стандарт» к </w:t>
      </w:r>
      <w:r>
        <w:rPr>
          <w:i w:val="0"/>
          <w:sz w:val="28"/>
          <w:szCs w:val="28"/>
        </w:rPr>
        <w:t>Артемьевой</w:t>
      </w:r>
      <w:r w:rsidRPr="00A75B5F">
        <w:rPr>
          <w:i w:val="0"/>
          <w:sz w:val="28"/>
          <w:szCs w:val="28"/>
        </w:rPr>
        <w:t xml:space="preserve"> (Нистирюк) Татьяне Михайловне о взыскании задолженности по договору о предоставлении и обслуживании карты № 71456708 от 14.11.2007 года, за период с </w:t>
      </w:r>
      <w:r w:rsidRPr="00A75B5F">
        <w:rPr>
          <w:i w:val="0"/>
          <w:sz w:val="28"/>
          <w:szCs w:val="28"/>
        </w:rPr>
        <w:t>14.11.2007 года по 17.06.2025 года в размере 18 421,33 руб., а также расходов по оплате государственной пошлины в размере 4000,00 руб., - отказать в связи с пр</w:t>
      </w:r>
      <w:r>
        <w:rPr>
          <w:i w:val="0"/>
          <w:sz w:val="28"/>
          <w:szCs w:val="28"/>
        </w:rPr>
        <w:t>опуском срока исковой</w:t>
      </w:r>
      <w:r w:rsidRPr="00A75B5F">
        <w:rPr>
          <w:i w:val="0"/>
          <w:sz w:val="28"/>
          <w:szCs w:val="28"/>
        </w:rPr>
        <w:t xml:space="preserve"> давности.</w:t>
      </w:r>
    </w:p>
    <w:p w:rsidR="00A3451E" w:rsidRPr="00C93D89" w:rsidP="000F5F63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</w:t>
      </w:r>
      <w:r w:rsidRPr="00C93D89">
        <w:rPr>
          <w:i w:val="0"/>
          <w:sz w:val="28"/>
          <w:szCs w:val="28"/>
        </w:rPr>
        <w:t>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Нефтеюганс</w:t>
      </w:r>
      <w:r w:rsidRPr="00C93D89">
        <w:rPr>
          <w:i w:val="0"/>
          <w:sz w:val="28"/>
          <w:szCs w:val="28"/>
        </w:rPr>
        <w:t>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</w:t>
      </w:r>
      <w:r w:rsidRPr="00C93D89">
        <w:rPr>
          <w:i w:val="0"/>
          <w:sz w:val="28"/>
          <w:szCs w:val="28"/>
        </w:rPr>
        <w:t>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</w:t>
      </w:r>
      <w:r w:rsidRPr="00C93D89">
        <w:rPr>
          <w:i w:val="0"/>
          <w:sz w:val="28"/>
          <w:szCs w:val="28"/>
        </w:rPr>
        <w:t xml:space="preserve">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5F63"/>
    <w:rsid w:val="000F709E"/>
    <w:rsid w:val="00103A24"/>
    <w:rsid w:val="00104372"/>
    <w:rsid w:val="00146E76"/>
    <w:rsid w:val="001547BF"/>
    <w:rsid w:val="00164736"/>
    <w:rsid w:val="0018474F"/>
    <w:rsid w:val="00191396"/>
    <w:rsid w:val="001A5245"/>
    <w:rsid w:val="001B0F1A"/>
    <w:rsid w:val="001B48EA"/>
    <w:rsid w:val="00243337"/>
    <w:rsid w:val="00255F8E"/>
    <w:rsid w:val="00285638"/>
    <w:rsid w:val="002A72D1"/>
    <w:rsid w:val="002D2623"/>
    <w:rsid w:val="002F0A46"/>
    <w:rsid w:val="0031232E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773AF5"/>
    <w:rsid w:val="00801676"/>
    <w:rsid w:val="00814B5D"/>
    <w:rsid w:val="00845068"/>
    <w:rsid w:val="00847D3A"/>
    <w:rsid w:val="008A17E2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75B5F"/>
    <w:rsid w:val="00AA2861"/>
    <w:rsid w:val="00AB1F14"/>
    <w:rsid w:val="00AF0282"/>
    <w:rsid w:val="00B06432"/>
    <w:rsid w:val="00B16880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BF7036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